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36" w:rsidRDefault="00A85861">
      <w:pPr>
        <w:pStyle w:val="a3"/>
        <w:rPr>
          <w:rFonts w:ascii="Times New Roman"/>
          <w:sz w:val="20"/>
        </w:rPr>
      </w:pPr>
      <w:r>
        <w:pict>
          <v:line id="_x0000_s1030" style="position:absolute;z-index:-16161280;mso-position-horizontal-relative:page;mso-position-vertical-relative:page" from="46.9pt,257.85pt" to="538.4pt,257.85pt" strokeweight=".76331mm">
            <w10:wrap anchorx="page" anchory="page"/>
          </v:line>
        </w:pict>
      </w:r>
    </w:p>
    <w:p w:rsidR="00881C36" w:rsidRDefault="00881C36">
      <w:pPr>
        <w:pStyle w:val="a3"/>
        <w:rPr>
          <w:rFonts w:ascii="Times New Roman"/>
          <w:sz w:val="20"/>
        </w:rPr>
      </w:pPr>
    </w:p>
    <w:p w:rsidR="00881C36" w:rsidRDefault="00881C36">
      <w:pPr>
        <w:pStyle w:val="a3"/>
        <w:spacing w:before="1"/>
        <w:rPr>
          <w:rFonts w:ascii="Times New Roman"/>
          <w:sz w:val="27"/>
        </w:rPr>
      </w:pPr>
    </w:p>
    <w:p w:rsidR="00881C36" w:rsidRDefault="00A85861">
      <w:pPr>
        <w:pStyle w:val="a4"/>
      </w:pPr>
      <w:r>
        <w:rPr>
          <w:color w:val="DB483B"/>
          <w:w w:val="80"/>
        </w:rPr>
        <w:t>四川铁道职业学院文件</w:t>
      </w:r>
    </w:p>
    <w:p w:rsidR="00881C36" w:rsidRDefault="00A85861">
      <w:pPr>
        <w:spacing w:before="529"/>
        <w:ind w:left="365"/>
        <w:jc w:val="center"/>
        <w:rPr>
          <w:sz w:val="31"/>
        </w:rPr>
      </w:pPr>
      <w:r>
        <w:rPr>
          <w:color w:val="282A2A"/>
          <w:w w:val="115"/>
          <w:sz w:val="31"/>
        </w:rPr>
        <w:t>川铁职院</w:t>
      </w:r>
      <w:r>
        <w:rPr>
          <w:rFonts w:ascii="Times New Roman" w:eastAsia="Times New Roman"/>
          <w:color w:val="282A2A"/>
          <w:w w:val="115"/>
          <w:sz w:val="31"/>
        </w:rPr>
        <w:t>(2022</w:t>
      </w:r>
      <w:r>
        <w:rPr>
          <w:rFonts w:ascii="Times New Roman" w:eastAsia="Times New Roman"/>
          <w:color w:val="282A2A"/>
          <w:spacing w:val="4"/>
          <w:w w:val="115"/>
          <w:sz w:val="31"/>
        </w:rPr>
        <w:t xml:space="preserve">]  </w:t>
      </w:r>
      <w:r>
        <w:rPr>
          <w:rFonts w:ascii="Times New Roman" w:eastAsia="Times New Roman"/>
          <w:color w:val="282A2A"/>
          <w:w w:val="115"/>
          <w:sz w:val="31"/>
        </w:rPr>
        <w:t>29</w:t>
      </w:r>
      <w:r>
        <w:rPr>
          <w:color w:val="282A2A"/>
          <w:w w:val="115"/>
          <w:sz w:val="31"/>
        </w:rPr>
        <w:t>号</w:t>
      </w:r>
    </w:p>
    <w:p w:rsidR="00881C36" w:rsidRDefault="00881C36">
      <w:pPr>
        <w:pStyle w:val="a3"/>
        <w:rPr>
          <w:sz w:val="34"/>
        </w:rPr>
      </w:pPr>
    </w:p>
    <w:p w:rsidR="00881C36" w:rsidRDefault="00881C36">
      <w:pPr>
        <w:pStyle w:val="a3"/>
        <w:spacing w:before="7"/>
        <w:rPr>
          <w:sz w:val="29"/>
        </w:rPr>
      </w:pPr>
    </w:p>
    <w:p w:rsidR="00881C36" w:rsidRDefault="00A85861">
      <w:pPr>
        <w:spacing w:before="1"/>
        <w:ind w:left="326"/>
        <w:jc w:val="center"/>
        <w:rPr>
          <w:sz w:val="43"/>
        </w:rPr>
      </w:pPr>
      <w:r>
        <w:rPr>
          <w:color w:val="282A2A"/>
          <w:sz w:val="43"/>
        </w:rPr>
        <w:t>关千印发《</w:t>
      </w:r>
      <w:r>
        <w:rPr>
          <w:color w:val="4F4F4F"/>
          <w:sz w:val="43"/>
        </w:rPr>
        <w:t>一</w:t>
      </w:r>
      <w:r>
        <w:rPr>
          <w:color w:val="282A2A"/>
          <w:sz w:val="43"/>
        </w:rPr>
        <w:t>日安全常规检查办法〉的通知</w:t>
      </w:r>
    </w:p>
    <w:p w:rsidR="00881C36" w:rsidRDefault="00881C36">
      <w:pPr>
        <w:pStyle w:val="a3"/>
        <w:spacing w:before="10"/>
        <w:rPr>
          <w:sz w:val="52"/>
        </w:rPr>
      </w:pPr>
    </w:p>
    <w:p w:rsidR="00881C36" w:rsidRDefault="00A85861">
      <w:pPr>
        <w:ind w:left="404"/>
        <w:rPr>
          <w:sz w:val="31"/>
        </w:rPr>
      </w:pPr>
      <w:r>
        <w:rPr>
          <w:color w:val="3D3D3D"/>
          <w:w w:val="95"/>
          <w:sz w:val="31"/>
        </w:rPr>
        <w:t>各部门、各单位：</w:t>
      </w:r>
    </w:p>
    <w:p w:rsidR="00881C36" w:rsidRDefault="00A85861">
      <w:pPr>
        <w:spacing w:before="129" w:line="307" w:lineRule="auto"/>
        <w:ind w:left="446" w:right="103" w:firstLine="596"/>
        <w:rPr>
          <w:sz w:val="31"/>
        </w:rPr>
      </w:pPr>
      <w:r>
        <w:rPr>
          <w:color w:val="282A2A"/>
          <w:sz w:val="31"/>
        </w:rPr>
        <w:t>《一日安全常规检查办法》已经院长办公会审议通过，现予以印发，请遵照执行</w:t>
      </w:r>
      <w:r>
        <w:rPr>
          <w:color w:val="4F4F4F"/>
          <w:sz w:val="31"/>
        </w:rPr>
        <w:t>。</w:t>
      </w:r>
    </w:p>
    <w:p w:rsidR="00881C36" w:rsidRDefault="00881C36">
      <w:pPr>
        <w:pStyle w:val="a3"/>
        <w:rPr>
          <w:sz w:val="20"/>
        </w:rPr>
      </w:pPr>
    </w:p>
    <w:p w:rsidR="00881C36" w:rsidRDefault="00A85861">
      <w:pPr>
        <w:pStyle w:val="a3"/>
        <w:spacing w:before="6"/>
        <w:rPr>
          <w:sz w:val="13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4216412</wp:posOffset>
            </wp:positionH>
            <wp:positionV relativeFrom="paragraph">
              <wp:posOffset>134567</wp:posOffset>
            </wp:positionV>
            <wp:extent cx="1624206" cy="15361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206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881C36">
      <w:pPr>
        <w:pStyle w:val="a3"/>
        <w:rPr>
          <w:sz w:val="20"/>
        </w:rPr>
      </w:pPr>
    </w:p>
    <w:p w:rsidR="00881C36" w:rsidRDefault="00A85861">
      <w:pPr>
        <w:pStyle w:val="a3"/>
        <w:spacing w:before="9"/>
        <w:rPr>
          <w:sz w:val="22"/>
        </w:rPr>
      </w:pPr>
      <w:r>
        <w:pict>
          <v:shape id="docshape1" o:spid="_x0000_s1029" style="position:absolute;margin-left:77.6pt;margin-top:17.05pt;width:438.85pt;height:.1pt;z-index:-15728128;mso-wrap-distance-left:0;mso-wrap-distance-right:0;mso-position-horizontal-relative:page" coordorigin="1552,341" coordsize="8777,0" path="m1552,341r8776,e" filled="f" strokeweight=".25444mm">
            <v:path arrowok="t"/>
            <w10:wrap type="topAndBottom" anchorx="page"/>
          </v:shape>
        </w:pict>
      </w:r>
    </w:p>
    <w:p w:rsidR="00881C36" w:rsidRDefault="00A85861">
      <w:pPr>
        <w:tabs>
          <w:tab w:val="left" w:pos="5845"/>
        </w:tabs>
        <w:spacing w:before="102"/>
        <w:ind w:left="247"/>
        <w:jc w:val="center"/>
        <w:rPr>
          <w:sz w:val="27"/>
        </w:rPr>
      </w:pPr>
      <w:r>
        <w:rPr>
          <w:color w:val="3D3D3D"/>
          <w:sz w:val="28"/>
        </w:rPr>
        <w:t>四川铁道职业学院办公室</w:t>
      </w:r>
      <w:r>
        <w:rPr>
          <w:color w:val="3D3D3D"/>
          <w:sz w:val="28"/>
        </w:rPr>
        <w:tab/>
      </w:r>
      <w:r>
        <w:rPr>
          <w:rFonts w:ascii="Arial" w:eastAsia="Arial"/>
          <w:color w:val="282A2A"/>
          <w:w w:val="105"/>
          <w:sz w:val="26"/>
        </w:rPr>
        <w:t>2022</w:t>
      </w:r>
      <w:r>
        <w:rPr>
          <w:color w:val="4F4F4F"/>
          <w:w w:val="105"/>
          <w:sz w:val="28"/>
        </w:rPr>
        <w:t>年</w:t>
      </w:r>
      <w:r>
        <w:rPr>
          <w:rFonts w:ascii="Arial" w:eastAsia="Arial"/>
          <w:color w:val="4F4F4F"/>
          <w:w w:val="105"/>
          <w:sz w:val="26"/>
        </w:rPr>
        <w:t>3</w:t>
      </w:r>
      <w:r>
        <w:rPr>
          <w:color w:val="4F4F4F"/>
          <w:w w:val="105"/>
          <w:sz w:val="28"/>
        </w:rPr>
        <w:t>月</w:t>
      </w:r>
      <w:r>
        <w:rPr>
          <w:rFonts w:ascii="Arial" w:eastAsia="Arial"/>
          <w:color w:val="4F4F4F"/>
          <w:w w:val="105"/>
          <w:sz w:val="26"/>
        </w:rPr>
        <w:t>28</w:t>
      </w:r>
      <w:r>
        <w:rPr>
          <w:color w:val="4F4F4F"/>
          <w:w w:val="105"/>
          <w:sz w:val="27"/>
        </w:rPr>
        <w:t>日印发</w:t>
      </w:r>
    </w:p>
    <w:p w:rsidR="00881C36" w:rsidRDefault="00A85861">
      <w:pPr>
        <w:pStyle w:val="a3"/>
        <w:spacing w:before="5"/>
        <w:rPr>
          <w:sz w:val="9"/>
        </w:rPr>
      </w:pPr>
      <w:r>
        <w:pict>
          <v:shape id="docshape2" o:spid="_x0000_s1028" style="position:absolute;margin-left:77.6pt;margin-top:7.8pt;width:438.85pt;height:.1pt;z-index:-15727616;mso-wrap-distance-left:0;mso-wrap-distance-right:0;mso-position-horizontal-relative:page" coordorigin="1552,156" coordsize="8777,0" path="m1552,156r8776,e" filled="f" strokeweight=".25444mm">
            <v:path arrowok="t"/>
            <w10:wrap type="topAndBottom" anchorx="page"/>
          </v:shape>
        </w:pict>
      </w:r>
    </w:p>
    <w:p w:rsidR="00881C36" w:rsidRDefault="00881C36">
      <w:pPr>
        <w:pStyle w:val="a3"/>
        <w:rPr>
          <w:sz w:val="28"/>
        </w:rPr>
      </w:pPr>
    </w:p>
    <w:p w:rsidR="00881C36" w:rsidRDefault="00881C36">
      <w:pPr>
        <w:pStyle w:val="a3"/>
        <w:spacing w:before="11"/>
        <w:rPr>
          <w:sz w:val="23"/>
        </w:rPr>
      </w:pPr>
    </w:p>
    <w:p w:rsidR="00881C36" w:rsidRDefault="00A85861">
      <w:pPr>
        <w:ind w:right="194"/>
        <w:jc w:val="right"/>
        <w:rPr>
          <w:sz w:val="35"/>
        </w:rPr>
      </w:pPr>
      <w:r>
        <w:rPr>
          <w:color w:val="8E8E8E"/>
          <w:w w:val="135"/>
          <w:sz w:val="35"/>
        </w:rPr>
        <w:t>—</w:t>
      </w:r>
      <w:r>
        <w:rPr>
          <w:rFonts w:ascii="Times New Roman" w:hAnsi="Times New Roman"/>
          <w:color w:val="282A2A"/>
          <w:w w:val="135"/>
          <w:sz w:val="27"/>
        </w:rPr>
        <w:t>l</w:t>
      </w:r>
      <w:r>
        <w:rPr>
          <w:color w:val="797979"/>
          <w:w w:val="135"/>
          <w:sz w:val="35"/>
        </w:rPr>
        <w:t>—</w:t>
      </w:r>
    </w:p>
    <w:p w:rsidR="00881C36" w:rsidRDefault="00881C36">
      <w:pPr>
        <w:jc w:val="right"/>
        <w:rPr>
          <w:sz w:val="35"/>
        </w:rPr>
        <w:sectPr w:rsidR="00881C36">
          <w:type w:val="continuous"/>
          <w:pgSz w:w="11910" w:h="16840"/>
          <w:pgMar w:top="1580" w:right="1460" w:bottom="280" w:left="1140" w:header="720" w:footer="720" w:gutter="0"/>
          <w:cols w:space="720"/>
        </w:sectPr>
      </w:pPr>
    </w:p>
    <w:p w:rsidR="00881C36" w:rsidRDefault="00881C36">
      <w:pPr>
        <w:pStyle w:val="a3"/>
        <w:rPr>
          <w:sz w:val="20"/>
        </w:rPr>
      </w:pPr>
    </w:p>
    <w:p w:rsidR="00881C36" w:rsidRDefault="00A85861">
      <w:pPr>
        <w:spacing w:before="159"/>
        <w:ind w:left="2519" w:right="1711"/>
        <w:jc w:val="center"/>
        <w:rPr>
          <w:sz w:val="42"/>
        </w:rPr>
      </w:pPr>
      <w:r>
        <w:rPr>
          <w:sz w:val="42"/>
        </w:rPr>
        <w:t>一日安全常规检查办法</w:t>
      </w:r>
    </w:p>
    <w:p w:rsidR="00881C36" w:rsidRDefault="00881C36">
      <w:pPr>
        <w:pStyle w:val="a3"/>
        <w:spacing w:before="1"/>
        <w:rPr>
          <w:sz w:val="36"/>
        </w:rPr>
      </w:pPr>
    </w:p>
    <w:p w:rsidR="00881C36" w:rsidRDefault="00A85861">
      <w:pPr>
        <w:pStyle w:val="a3"/>
        <w:spacing w:line="290" w:lineRule="auto"/>
        <w:ind w:left="981" w:right="113" w:firstLine="650"/>
      </w:pPr>
      <w:r>
        <w:rPr>
          <w:w w:val="90"/>
        </w:rPr>
        <w:t>为进一步加强学校安全管理，及时发现和消除各类安全隐患，</w:t>
      </w:r>
      <w:r>
        <w:rPr>
          <w:spacing w:val="1"/>
          <w:w w:val="90"/>
        </w:rPr>
        <w:t xml:space="preserve"> </w:t>
      </w:r>
      <w:r>
        <w:rPr>
          <w:w w:val="95"/>
        </w:rPr>
        <w:t>健全学校安全检查体系，创建和谐平安校园，按照上级有关规定</w:t>
      </w:r>
      <w:r>
        <w:t>和要求，结合我校实际，制定本办法。</w:t>
      </w:r>
    </w:p>
    <w:p w:rsidR="00881C36" w:rsidRDefault="00A85861">
      <w:pPr>
        <w:pStyle w:val="a3"/>
        <w:spacing w:before="20" w:line="288" w:lineRule="auto"/>
        <w:ind w:left="974" w:right="327" w:firstLine="668"/>
      </w:pPr>
      <w:r>
        <w:rPr>
          <w:w w:val="95"/>
        </w:rPr>
        <w:t>一、一日安全常规检查由安全保卫处负贵组织，各部门（单</w:t>
      </w:r>
      <w:r>
        <w:t>位）具体落实检查工作。</w:t>
      </w:r>
    </w:p>
    <w:p w:rsidR="00881C36" w:rsidRDefault="00A85861">
      <w:pPr>
        <w:pStyle w:val="a3"/>
        <w:spacing w:before="18" w:line="290" w:lineRule="auto"/>
        <w:ind w:left="971" w:right="267" w:firstLine="659"/>
        <w:jc w:val="both"/>
      </w:pPr>
      <w:r>
        <w:rPr>
          <w:w w:val="95"/>
        </w:rPr>
        <w:t>二、各部门（单位）主要负责人作为本部门（单位）安全管理第一责任人，要按照</w:t>
      </w:r>
      <w:r>
        <w:rPr>
          <w:w w:val="95"/>
        </w:rPr>
        <w:t>“</w:t>
      </w:r>
      <w:r>
        <w:rPr>
          <w:w w:val="95"/>
        </w:rPr>
        <w:t>一岗双责＂的要求认真履行安全职贵，</w:t>
      </w:r>
      <w:r>
        <w:rPr>
          <w:spacing w:val="1"/>
          <w:w w:val="95"/>
        </w:rPr>
        <w:t xml:space="preserve"> </w:t>
      </w:r>
      <w:r>
        <w:rPr>
          <w:w w:val="95"/>
        </w:rPr>
        <w:t>指定专人对本部门责任区域（办公区域和业务范围）安全情况进</w:t>
      </w:r>
      <w:r>
        <w:t>行检查。</w:t>
      </w:r>
    </w:p>
    <w:p w:rsidR="00881C36" w:rsidRDefault="00A85861">
      <w:pPr>
        <w:pStyle w:val="a3"/>
        <w:spacing w:before="9" w:line="290" w:lineRule="auto"/>
        <w:ind w:left="971" w:right="165" w:firstLine="662"/>
      </w:pPr>
      <w:r>
        <w:rPr>
          <w:w w:val="95"/>
        </w:rPr>
        <w:t>三、各部门安全检查人员按照</w:t>
      </w:r>
      <w:r>
        <w:rPr>
          <w:w w:val="95"/>
        </w:rPr>
        <w:t>“</w:t>
      </w:r>
      <w:r>
        <w:rPr>
          <w:w w:val="95"/>
        </w:rPr>
        <w:t>谁检查、谁答字、谁负责</w:t>
      </w:r>
      <w:r>
        <w:rPr>
          <w:w w:val="95"/>
        </w:rPr>
        <w:t>”</w:t>
      </w:r>
      <w:r>
        <w:rPr>
          <w:spacing w:val="1"/>
          <w:w w:val="95"/>
        </w:rPr>
        <w:t xml:space="preserve"> </w:t>
      </w:r>
      <w:r>
        <w:rPr>
          <w:w w:val="95"/>
        </w:rPr>
        <w:t>的原则认真开展一日安全常规检查，并将检查情况及时填入《部</w:t>
      </w:r>
      <w:r>
        <w:t>门一日安全常规检查表》。</w:t>
      </w:r>
    </w:p>
    <w:p w:rsidR="00881C36" w:rsidRDefault="00A85861">
      <w:pPr>
        <w:pStyle w:val="a3"/>
        <w:spacing w:before="20" w:line="288" w:lineRule="auto"/>
        <w:ind w:left="952" w:right="296" w:firstLine="661"/>
        <w:jc w:val="both"/>
      </w:pPr>
      <w:r>
        <w:rPr>
          <w:w w:val="95"/>
        </w:rPr>
        <w:t>四、安全保卫处负责每天对校园公共区域建筑及设施、消防设施设备、车辆停放、监控设备运行、消防通遗等情况进行巡查</w:t>
      </w:r>
      <w:r>
        <w:t>并做好记录。</w:t>
      </w:r>
    </w:p>
    <w:p w:rsidR="00881C36" w:rsidRDefault="00A85861">
      <w:pPr>
        <w:pStyle w:val="a3"/>
        <w:spacing w:before="26" w:line="292" w:lineRule="auto"/>
        <w:ind w:left="961" w:right="364" w:firstLine="644"/>
        <w:jc w:val="both"/>
      </w:pPr>
      <w:r>
        <w:rPr>
          <w:w w:val="95"/>
        </w:rPr>
        <w:t>五、各部门对检查中发现的安全隐患要及时整改，整改不了的要及时书面报告安全保卫处，安全保卫处要登记造册并督促有</w:t>
      </w:r>
      <w:r>
        <w:t>关方面立即整改，整改不了的要及时报告学校主要领导。</w:t>
      </w:r>
    </w:p>
    <w:p w:rsidR="00881C36" w:rsidRDefault="00A85861">
      <w:pPr>
        <w:pStyle w:val="a3"/>
        <w:spacing w:line="292" w:lineRule="auto"/>
        <w:ind w:left="965" w:right="283" w:firstLine="633"/>
      </w:pPr>
      <w:r>
        <w:rPr>
          <w:w w:val="95"/>
        </w:rPr>
        <w:t>六、检查中发现不履行或不正确履行安全管理责任的情况，</w:t>
      </w:r>
      <w:r>
        <w:rPr>
          <w:spacing w:val="1"/>
          <w:w w:val="95"/>
        </w:rPr>
        <w:t xml:space="preserve"> </w:t>
      </w:r>
      <w:r>
        <w:rPr>
          <w:w w:val="95"/>
        </w:rPr>
        <w:t>学校将进行通报并限期整改，因安全隐患未整改或整改不及时造</w:t>
      </w:r>
    </w:p>
    <w:p w:rsidR="00881C36" w:rsidRDefault="00881C36">
      <w:pPr>
        <w:spacing w:line="292" w:lineRule="auto"/>
        <w:sectPr w:rsidR="00881C36">
          <w:footerReference w:type="even" r:id="rId7"/>
          <w:footerReference w:type="default" r:id="rId8"/>
          <w:pgSz w:w="11930" w:h="16840"/>
          <w:pgMar w:top="1580" w:right="1160" w:bottom="1220" w:left="620" w:header="0" w:footer="1026" w:gutter="0"/>
          <w:pgNumType w:start="2"/>
          <w:cols w:space="720"/>
        </w:sectPr>
      </w:pPr>
    </w:p>
    <w:p w:rsidR="00881C36" w:rsidRDefault="00881C36">
      <w:pPr>
        <w:pStyle w:val="a3"/>
        <w:rPr>
          <w:sz w:val="20"/>
        </w:rPr>
      </w:pPr>
    </w:p>
    <w:p w:rsidR="00881C36" w:rsidRDefault="00A85861">
      <w:pPr>
        <w:pStyle w:val="a3"/>
        <w:spacing w:before="184"/>
        <w:ind w:left="957"/>
      </w:pPr>
      <w:r>
        <w:rPr>
          <w:w w:val="95"/>
        </w:rPr>
        <w:t>成安全事故的，学校将从严追究相关部门和有关人员责任。</w:t>
      </w:r>
    </w:p>
    <w:p w:rsidR="00881C36" w:rsidRDefault="00A85861">
      <w:pPr>
        <w:pStyle w:val="a3"/>
        <w:spacing w:before="101" w:line="295" w:lineRule="auto"/>
        <w:ind w:left="945" w:right="333" w:firstLine="658"/>
        <w:jc w:val="both"/>
      </w:pPr>
      <w:r>
        <w:rPr>
          <w:w w:val="95"/>
        </w:rPr>
        <w:t>七、各部门每月</w:t>
      </w:r>
      <w:r>
        <w:rPr>
          <w:rFonts w:ascii="Times New Roman" w:eastAsia="Times New Roman"/>
          <w:w w:val="95"/>
          <w:sz w:val="32"/>
        </w:rPr>
        <w:t>5</w:t>
      </w:r>
      <w:r>
        <w:rPr>
          <w:w w:val="95"/>
        </w:rPr>
        <w:t>日前将上月《一日安全常规检查表》交安全保卫处存档，一日安全常规检查工作开展情况纳入学校对各部</w:t>
      </w:r>
      <w:r>
        <w:t>门的年终考核。</w:t>
      </w:r>
    </w:p>
    <w:p w:rsidR="00881C36" w:rsidRDefault="00A85861">
      <w:pPr>
        <w:pStyle w:val="a3"/>
        <w:spacing w:line="288" w:lineRule="auto"/>
        <w:ind w:left="1592" w:right="3523" w:hanging="3"/>
      </w:pPr>
      <w:r>
        <w:rPr>
          <w:w w:val="95"/>
        </w:rPr>
        <w:t>八、本办法由安全保卫处负贵解释。</w:t>
      </w:r>
      <w:r>
        <w:t>九、本办法自公布之日起实施。</w:t>
      </w:r>
    </w:p>
    <w:p w:rsidR="00881C36" w:rsidRDefault="00881C36">
      <w:pPr>
        <w:pStyle w:val="a3"/>
        <w:spacing w:before="5"/>
        <w:rPr>
          <w:sz w:val="40"/>
        </w:rPr>
      </w:pPr>
    </w:p>
    <w:p w:rsidR="00881C36" w:rsidRDefault="00A85861">
      <w:pPr>
        <w:ind w:left="1597"/>
        <w:rPr>
          <w:sz w:val="33"/>
        </w:rPr>
      </w:pPr>
      <w:r>
        <w:rPr>
          <w:w w:val="90"/>
          <w:sz w:val="30"/>
        </w:rPr>
        <w:t>附件：</w:t>
      </w:r>
      <w:r>
        <w:rPr>
          <w:spacing w:val="62"/>
          <w:sz w:val="30"/>
        </w:rPr>
        <w:t xml:space="preserve">  </w:t>
      </w:r>
      <w:r>
        <w:rPr>
          <w:rFonts w:ascii="Times New Roman" w:eastAsia="Times New Roman"/>
          <w:w w:val="90"/>
          <w:sz w:val="31"/>
        </w:rPr>
        <w:t>1</w:t>
      </w:r>
      <w:r>
        <w:rPr>
          <w:w w:val="90"/>
          <w:sz w:val="33"/>
        </w:rPr>
        <w:t>．部门一日常规安全检查表</w:t>
      </w:r>
    </w:p>
    <w:p w:rsidR="00881C36" w:rsidRDefault="00A85861">
      <w:pPr>
        <w:pStyle w:val="a3"/>
        <w:spacing w:before="101"/>
        <w:ind w:left="2177" w:right="2085"/>
        <w:jc w:val="center"/>
      </w:pPr>
      <w:r>
        <w:rPr>
          <w:rFonts w:ascii="Times New Roman" w:eastAsia="Times New Roman"/>
          <w:w w:val="95"/>
          <w:sz w:val="31"/>
        </w:rPr>
        <w:t>2</w:t>
      </w:r>
      <w:r>
        <w:rPr>
          <w:w w:val="95"/>
        </w:rPr>
        <w:t>．校因公共区域一日安全常规检查表</w:t>
      </w:r>
    </w:p>
    <w:p w:rsidR="00881C36" w:rsidRDefault="00881C36">
      <w:pPr>
        <w:jc w:val="center"/>
        <w:sectPr w:rsidR="00881C36">
          <w:pgSz w:w="11930" w:h="16840"/>
          <w:pgMar w:top="1580" w:right="1160" w:bottom="1260" w:left="620" w:header="0" w:footer="1068" w:gutter="0"/>
          <w:cols w:space="720"/>
        </w:sectPr>
      </w:pPr>
    </w:p>
    <w:p w:rsidR="00881C36" w:rsidRDefault="00881C36">
      <w:pPr>
        <w:pStyle w:val="a3"/>
        <w:spacing w:before="5"/>
        <w:rPr>
          <w:sz w:val="21"/>
        </w:rPr>
      </w:pPr>
    </w:p>
    <w:p w:rsidR="00881C36" w:rsidRDefault="00A85861">
      <w:pPr>
        <w:spacing w:before="62"/>
        <w:ind w:left="1019"/>
        <w:rPr>
          <w:rFonts w:ascii="Arial" w:eastAsia="Arial"/>
          <w:sz w:val="30"/>
        </w:rPr>
      </w:pPr>
      <w:r>
        <w:rPr>
          <w:w w:val="110"/>
          <w:sz w:val="31"/>
        </w:rPr>
        <w:t>附件</w:t>
      </w:r>
      <w:r>
        <w:rPr>
          <w:rFonts w:ascii="Arial" w:eastAsia="Arial"/>
          <w:w w:val="110"/>
          <w:sz w:val="30"/>
        </w:rPr>
        <w:t>1</w:t>
      </w:r>
    </w:p>
    <w:p w:rsidR="00881C36" w:rsidRDefault="00881C36">
      <w:pPr>
        <w:pStyle w:val="a3"/>
        <w:spacing w:before="3"/>
        <w:rPr>
          <w:rFonts w:ascii="Arial"/>
          <w:sz w:val="18"/>
        </w:rPr>
      </w:pPr>
    </w:p>
    <w:p w:rsidR="00881C36" w:rsidRDefault="00A85861">
      <w:pPr>
        <w:pStyle w:val="1"/>
        <w:ind w:right="1896"/>
      </w:pPr>
      <w:r>
        <w:t>部门一日安全常规检查表</w:t>
      </w:r>
    </w:p>
    <w:p w:rsidR="00881C36" w:rsidRDefault="00881C36">
      <w:pPr>
        <w:pStyle w:val="a3"/>
        <w:spacing w:before="11"/>
        <w:rPr>
          <w:sz w:val="17"/>
        </w:rPr>
      </w:pPr>
    </w:p>
    <w:p w:rsidR="00881C36" w:rsidRDefault="00A85861">
      <w:pPr>
        <w:tabs>
          <w:tab w:val="left" w:pos="7083"/>
        </w:tabs>
        <w:spacing w:before="40"/>
        <w:ind w:left="1199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left:0;text-align:left;margin-left:38.7pt;margin-top:7.55pt;width:16.85pt;height:79.9pt;z-index:15730688;mso-position-horizontal-relative:page" filled="f" stroked="f">
            <v:textbox inset="0,0,0,0">
              <w:txbxContent>
                <w:p w:rsidR="00881C36" w:rsidRDefault="00A85861">
                  <w:pPr>
                    <w:spacing w:line="1597" w:lineRule="exac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w w:val="84"/>
                      <w:sz w:val="14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w w:val="85"/>
          <w:position w:val="1"/>
          <w:sz w:val="29"/>
        </w:rPr>
        <w:t>部门（印章）：</w:t>
      </w:r>
      <w:r>
        <w:rPr>
          <w:w w:val="85"/>
          <w:position w:val="1"/>
          <w:sz w:val="29"/>
        </w:rPr>
        <w:tab/>
      </w:r>
      <w:r>
        <w:rPr>
          <w:w w:val="80"/>
          <w:sz w:val="29"/>
        </w:rPr>
        <w:t>负贵人：</w:t>
      </w:r>
    </w:p>
    <w:p w:rsidR="00881C36" w:rsidRDefault="00881C36">
      <w:pPr>
        <w:pStyle w:val="a3"/>
        <w:spacing w:after="1"/>
        <w:rPr>
          <w:sz w:val="10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083"/>
        <w:gridCol w:w="903"/>
        <w:gridCol w:w="1935"/>
        <w:gridCol w:w="1776"/>
        <w:gridCol w:w="1422"/>
      </w:tblGrid>
      <w:tr w:rsidR="00881C36">
        <w:trPr>
          <w:trHeight w:val="877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spacing w:before="13"/>
              <w:rPr>
                <w:sz w:val="21"/>
              </w:rPr>
            </w:pPr>
          </w:p>
          <w:p w:rsidR="00881C36" w:rsidRDefault="00A85861">
            <w:pPr>
              <w:pStyle w:val="TableParagraph"/>
              <w:spacing w:before="1"/>
              <w:ind w:left="208"/>
              <w:rPr>
                <w:sz w:val="25"/>
              </w:rPr>
            </w:pPr>
            <w:r>
              <w:rPr>
                <w:w w:val="90"/>
                <w:sz w:val="25"/>
              </w:rPr>
              <w:t>构筑物</w:t>
            </w: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spacing w:before="9"/>
            </w:pPr>
          </w:p>
          <w:p w:rsidR="00881C36" w:rsidRDefault="00A8586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w w:val="95"/>
                <w:sz w:val="24"/>
              </w:rPr>
              <w:t>电器</w:t>
            </w: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spacing w:before="3"/>
              <w:rPr>
                <w:sz w:val="23"/>
              </w:rPr>
            </w:pPr>
          </w:p>
          <w:p w:rsidR="00881C36" w:rsidRDefault="00A85861">
            <w:pPr>
              <w:pStyle w:val="TableParagraph"/>
              <w:ind w:left="259"/>
              <w:rPr>
                <w:sz w:val="24"/>
              </w:rPr>
            </w:pPr>
            <w:r>
              <w:rPr>
                <w:w w:val="95"/>
                <w:sz w:val="24"/>
              </w:rPr>
              <w:t>消防设施设备</w:t>
            </w: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spacing w:before="7"/>
            </w:pPr>
          </w:p>
          <w:p w:rsidR="00881C36" w:rsidRDefault="00A85861">
            <w:pPr>
              <w:pStyle w:val="TableParagraph"/>
              <w:ind w:left="192"/>
              <w:rPr>
                <w:sz w:val="25"/>
              </w:rPr>
            </w:pPr>
            <w:r>
              <w:rPr>
                <w:w w:val="90"/>
                <w:sz w:val="25"/>
              </w:rPr>
              <w:t>安全隐患情况</w:t>
            </w: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spacing w:before="3"/>
              <w:rPr>
                <w:sz w:val="23"/>
              </w:rPr>
            </w:pPr>
          </w:p>
          <w:p w:rsidR="00881C36" w:rsidRDefault="00A85861">
            <w:pPr>
              <w:pStyle w:val="TableParagraph"/>
              <w:ind w:left="352"/>
              <w:rPr>
                <w:sz w:val="24"/>
              </w:rPr>
            </w:pPr>
            <w:r>
              <w:rPr>
                <w:w w:val="95"/>
                <w:sz w:val="24"/>
              </w:rPr>
              <w:t>检查人</w:t>
            </w:r>
          </w:p>
        </w:tc>
      </w:tr>
      <w:tr w:rsidR="00881C36">
        <w:trPr>
          <w:trHeight w:val="574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2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66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2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66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66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2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59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566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C36">
        <w:trPr>
          <w:trHeight w:val="646"/>
        </w:trPr>
        <w:tc>
          <w:tcPr>
            <w:tcW w:w="141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:rsidR="00881C36" w:rsidRDefault="00881C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1C36" w:rsidRDefault="00881C36">
      <w:pPr>
        <w:pStyle w:val="a3"/>
        <w:spacing w:before="7"/>
        <w:rPr>
          <w:sz w:val="25"/>
        </w:rPr>
      </w:pPr>
    </w:p>
    <w:p w:rsidR="00881C36" w:rsidRDefault="00A85861">
      <w:pPr>
        <w:spacing w:before="61" w:line="278" w:lineRule="auto"/>
        <w:ind w:left="969" w:right="302" w:firstLine="423"/>
        <w:rPr>
          <w:sz w:val="20"/>
        </w:rPr>
      </w:pPr>
      <w:r>
        <w:rPr>
          <w:sz w:val="20"/>
        </w:rPr>
        <w:t>备汴：构筑物包括</w:t>
      </w:r>
      <w:r>
        <w:rPr>
          <w:rFonts w:ascii="Arial" w:eastAsia="Arial"/>
          <w:sz w:val="15"/>
        </w:rPr>
        <w:t>1'</w:t>
      </w:r>
      <w:r>
        <w:rPr>
          <w:sz w:val="20"/>
        </w:rPr>
        <w:t>」例、楼道和桌椅等办公用品；电器包括电脑、打印机、传真机、饮水机、</w:t>
      </w:r>
      <w:r>
        <w:rPr>
          <w:w w:val="105"/>
          <w:sz w:val="20"/>
        </w:rPr>
        <w:t>照明电器及电线路等；消防设施设备包括灭火器、消火栓、应急灯、应急指示牌和消防通道等。</w:t>
      </w:r>
    </w:p>
    <w:p w:rsidR="00881C36" w:rsidRDefault="00881C36">
      <w:pPr>
        <w:spacing w:line="278" w:lineRule="auto"/>
        <w:rPr>
          <w:sz w:val="20"/>
        </w:rPr>
        <w:sectPr w:rsidR="00881C36">
          <w:pgSz w:w="11930" w:h="16840"/>
          <w:pgMar w:top="1580" w:right="1160" w:bottom="1240" w:left="620" w:header="0" w:footer="1026" w:gutter="0"/>
          <w:cols w:space="720"/>
        </w:sectPr>
      </w:pPr>
    </w:p>
    <w:p w:rsidR="00881C36" w:rsidRDefault="00881C36">
      <w:pPr>
        <w:pStyle w:val="a3"/>
        <w:rPr>
          <w:sz w:val="20"/>
        </w:rPr>
      </w:pPr>
    </w:p>
    <w:p w:rsidR="00881C36" w:rsidRDefault="00A85861">
      <w:pPr>
        <w:spacing w:before="240"/>
        <w:ind w:left="997"/>
        <w:rPr>
          <w:rFonts w:ascii="Times New Roman" w:eastAsia="Times New Roman"/>
          <w:sz w:val="32"/>
        </w:rPr>
      </w:pPr>
      <w:r>
        <w:rPr>
          <w:w w:val="110"/>
          <w:sz w:val="31"/>
        </w:rPr>
        <w:t>附件</w:t>
      </w:r>
      <w:r>
        <w:rPr>
          <w:rFonts w:ascii="Times New Roman" w:eastAsia="Times New Roman"/>
          <w:w w:val="110"/>
          <w:sz w:val="32"/>
        </w:rPr>
        <w:t>2</w:t>
      </w:r>
    </w:p>
    <w:p w:rsidR="00881C36" w:rsidRDefault="00881C36">
      <w:pPr>
        <w:pStyle w:val="a3"/>
        <w:rPr>
          <w:rFonts w:ascii="Times New Roman"/>
          <w:sz w:val="20"/>
        </w:rPr>
      </w:pPr>
    </w:p>
    <w:p w:rsidR="00881C36" w:rsidRDefault="00881C36">
      <w:pPr>
        <w:pStyle w:val="a3"/>
        <w:spacing w:before="3"/>
        <w:rPr>
          <w:rFonts w:ascii="Times New Roman"/>
          <w:sz w:val="18"/>
        </w:rPr>
      </w:pPr>
    </w:p>
    <w:p w:rsidR="00881C36" w:rsidRDefault="00A85861">
      <w:pPr>
        <w:pStyle w:val="1"/>
      </w:pPr>
      <w:r>
        <w:t>校园公共区域一日安全常规检查表</w:t>
      </w:r>
    </w:p>
    <w:p w:rsidR="00A85861" w:rsidRDefault="00A85861">
      <w:pPr>
        <w:spacing w:before="38"/>
        <w:ind w:left="103"/>
        <w:rPr>
          <w:rFonts w:ascii="Times New Roman"/>
          <w:w w:val="103"/>
          <w:sz w:val="144"/>
        </w:rPr>
        <w:sectPr w:rsidR="00A85861">
          <w:pgSz w:w="11930" w:h="16840"/>
          <w:pgMar w:top="1580" w:right="1160" w:bottom="1200" w:left="620" w:header="0" w:footer="1068" w:gutter="0"/>
          <w:cols w:space="720"/>
        </w:sectPr>
      </w:pPr>
      <w:r>
        <w:pict>
          <v:shape id="docshape6" o:spid="_x0000_s1026" type="#_x0000_t202" style="position:absolute;left:0;text-align:left;margin-left:74.15pt;margin-top:15.95pt;width:453.45pt;height:528.7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6"/>
                    <w:gridCol w:w="1393"/>
                    <w:gridCol w:w="1148"/>
                    <w:gridCol w:w="989"/>
                    <w:gridCol w:w="1025"/>
                    <w:gridCol w:w="1126"/>
                    <w:gridCol w:w="1133"/>
                    <w:gridCol w:w="1119"/>
                  </w:tblGrid>
                  <w:tr w:rsidR="00881C36">
                    <w:trPr>
                      <w:trHeight w:val="1071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A85861">
                        <w:pPr>
                          <w:pStyle w:val="TableParagraph"/>
                          <w:spacing w:before="84" w:line="321" w:lineRule="auto"/>
                          <w:ind w:left="124" w:right="554" w:hanging="5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w w:val="95"/>
                            <w:sz w:val="25"/>
                          </w:rPr>
                          <w:t>建筑及</w:t>
                        </w:r>
                        <w:r>
                          <w:rPr>
                            <w:sz w:val="25"/>
                          </w:rPr>
                          <w:t>设施</w:t>
                        </w:r>
                      </w:p>
                    </w:tc>
                    <w:tc>
                      <w:tcPr>
                        <w:tcW w:w="1148" w:type="dxa"/>
                      </w:tcPr>
                      <w:p w:rsidR="00881C36" w:rsidRDefault="00A85861">
                        <w:pPr>
                          <w:pStyle w:val="TableParagraph"/>
                          <w:spacing w:before="84" w:line="321" w:lineRule="auto"/>
                          <w:ind w:left="122" w:right="306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w w:val="95"/>
                            <w:sz w:val="25"/>
                          </w:rPr>
                          <w:t>消防设施设备</w:t>
                        </w:r>
                      </w:p>
                    </w:tc>
                    <w:tc>
                      <w:tcPr>
                        <w:tcW w:w="989" w:type="dxa"/>
                      </w:tcPr>
                      <w:p w:rsidR="00881C36" w:rsidRDefault="00A85861">
                        <w:pPr>
                          <w:pStyle w:val="TableParagraph"/>
                          <w:spacing w:before="84"/>
                          <w:ind w:left="116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车辆</w:t>
                        </w:r>
                      </w:p>
                      <w:p w:rsidR="00881C36" w:rsidRDefault="00A85861">
                        <w:pPr>
                          <w:pStyle w:val="TableParagraph"/>
                          <w:spacing w:before="132"/>
                          <w:ind w:left="10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停放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881C36" w:rsidRDefault="00A85861">
                        <w:pPr>
                          <w:pStyle w:val="TableParagraph"/>
                          <w:spacing w:before="10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监控</w:t>
                        </w:r>
                      </w:p>
                      <w:p w:rsidR="00881C36" w:rsidRDefault="00A85861">
                        <w:pPr>
                          <w:pStyle w:val="TableParagraph"/>
                          <w:spacing w:before="116"/>
                          <w:ind w:left="116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设备</w:t>
                        </w:r>
                      </w:p>
                    </w:tc>
                    <w:tc>
                      <w:tcPr>
                        <w:tcW w:w="1126" w:type="dxa"/>
                      </w:tcPr>
                      <w:p w:rsidR="00881C36" w:rsidRDefault="00A85861">
                        <w:pPr>
                          <w:pStyle w:val="TableParagraph"/>
                          <w:spacing w:before="84" w:line="326" w:lineRule="auto"/>
                          <w:ind w:left="107" w:right="539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消防</w:t>
                        </w:r>
                        <w:r>
                          <w:rPr>
                            <w:spacing w:val="-6"/>
                            <w:w w:val="95"/>
                            <w:sz w:val="25"/>
                          </w:rPr>
                          <w:t>通逋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881C36" w:rsidRDefault="00A85861">
                        <w:pPr>
                          <w:pStyle w:val="TableParagraph"/>
                          <w:spacing w:before="84" w:line="321" w:lineRule="auto"/>
                          <w:ind w:left="120" w:right="549" w:hanging="5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隐患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情况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881C36" w:rsidRDefault="00A85861">
                        <w:pPr>
                          <w:pStyle w:val="TableParagraph"/>
                          <w:ind w:left="10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检查人</w:t>
                        </w:r>
                      </w:p>
                    </w:tc>
                  </w:tr>
                  <w:tr w:rsidR="00881C36">
                    <w:trPr>
                      <w:trHeight w:val="545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45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45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38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38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9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45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2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38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59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881C36">
                    <w:trPr>
                      <w:trHeight w:val="538"/>
                    </w:trPr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881C36" w:rsidRDefault="00881C36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881C36" w:rsidRDefault="00881C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w w:val="103"/>
          <w:sz w:val="144"/>
        </w:rPr>
        <w:t>:</w:t>
      </w:r>
    </w:p>
    <w:p w:rsidR="00A85861" w:rsidRPr="00A85861" w:rsidRDefault="00A85861" w:rsidP="00A85861">
      <w:pPr>
        <w:ind w:left="119"/>
        <w:rPr>
          <w:rFonts w:ascii="Times New Roman" w:eastAsia="Times New Roman" w:hAnsi="Times New Roman" w:cs="Times New Roman"/>
          <w:sz w:val="20"/>
        </w:rPr>
      </w:pPr>
      <w:r w:rsidRPr="00A85861">
        <w:rPr>
          <w:rFonts w:ascii="Times New Roman" w:eastAsia="Times New Roman" w:hAnsi="Times New Roman" w:cs="Times New Roman"/>
          <w:noProof/>
          <w:sz w:val="20"/>
          <w:lang w:eastAsia="zh-CN"/>
        </w:rPr>
        <w:drawing>
          <wp:inline distT="0" distB="0" distL="0" distR="0" wp14:anchorId="6FA30FFC" wp14:editId="5DA93ADE">
            <wp:extent cx="7125154" cy="937879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154" cy="937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C36" w:rsidRDefault="00881C36">
      <w:pPr>
        <w:spacing w:before="38"/>
        <w:ind w:left="103"/>
        <w:rPr>
          <w:rFonts w:ascii="Times New Roman"/>
          <w:sz w:val="144"/>
        </w:rPr>
      </w:pPr>
      <w:bookmarkStart w:id="0" w:name="_GoBack"/>
      <w:bookmarkEnd w:id="0"/>
    </w:p>
    <w:sectPr w:rsidR="00881C36" w:rsidSect="00A85861">
      <w:pgSz w:w="11930" w:h="16840"/>
      <w:pgMar w:top="460" w:right="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5861">
      <w:r>
        <w:separator/>
      </w:r>
    </w:p>
  </w:endnote>
  <w:endnote w:type="continuationSeparator" w:id="0">
    <w:p w:rsidR="00000000" w:rsidRDefault="00A8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36" w:rsidRDefault="00A8586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105.35pt;margin-top:777.95pt;width:54.75pt;height:20.55pt;z-index:-16162816;mso-position-horizontal-relative:page;mso-position-vertical-relative:page" filled="f" stroked="f">
          <v:textbox inset="0,0,0,0">
            <w:txbxContent>
              <w:p w:rsidR="00881C36" w:rsidRDefault="00A85861">
                <w:pPr>
                  <w:spacing w:line="410" w:lineRule="exact"/>
                  <w:ind w:left="20"/>
                  <w:rPr>
                    <w:sz w:val="34"/>
                  </w:rPr>
                </w:pPr>
                <w:r>
                  <w:rPr>
                    <w:w w:val="95"/>
                    <w:sz w:val="35"/>
                  </w:rPr>
                  <w:t>—-</w:t>
                </w:r>
                <w:r>
                  <w:rPr>
                    <w:spacing w:val="9"/>
                    <w:w w:val="95"/>
                    <w:sz w:val="3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w w:val="110"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w w:val="110"/>
                    <w:sz w:val="34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36" w:rsidRDefault="00A8586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458.7pt;margin-top:777.3pt;width:42.55pt;height:19.05pt;z-index:-16162304;mso-position-horizontal-relative:page;mso-position-vertical-relative:page" filled="f" stroked="f">
          <v:textbox inset="0,0,0,0">
            <w:txbxContent>
              <w:p w:rsidR="00881C36" w:rsidRDefault="00A85861">
                <w:pPr>
                  <w:spacing w:line="381" w:lineRule="exact"/>
                  <w:ind w:left="20"/>
                  <w:rPr>
                    <w:rFonts w:ascii="Times New Roman" w:hAnsi="Times New Roman"/>
                    <w:sz w:val="27"/>
                  </w:rPr>
                </w:pPr>
                <w:r>
                  <w:rPr>
                    <w:w w:val="145"/>
                    <w:sz w:val="34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45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w w:val="145"/>
                    <w:sz w:val="27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w w:val="145"/>
                    <w:sz w:val="27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5861">
      <w:r>
        <w:separator/>
      </w:r>
    </w:p>
  </w:footnote>
  <w:footnote w:type="continuationSeparator" w:id="0">
    <w:p w:rsidR="00000000" w:rsidRDefault="00A8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81C36"/>
    <w:rsid w:val="00881C36"/>
    <w:rsid w:val="00A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ABFAAFEA-139C-4573-A50C-B68ADAAA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spacing w:before="31"/>
      <w:ind w:left="2519" w:right="1830"/>
      <w:jc w:val="center"/>
      <w:outlineLvl w:val="0"/>
    </w:pPr>
    <w:rPr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Title"/>
    <w:basedOn w:val="a"/>
    <w:uiPriority w:val="1"/>
    <w:qFormat/>
    <w:pPr>
      <w:spacing w:line="1397" w:lineRule="exact"/>
      <w:ind w:left="112"/>
    </w:pPr>
    <w:rPr>
      <w:sz w:val="108"/>
      <w:szCs w:val="10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8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85861"/>
    <w:rPr>
      <w:rFonts w:ascii="PMingLiU" w:eastAsia="PMingLiU" w:hAnsi="PMingLiU" w:cs="PMingLiU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858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85861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914</Characters>
  <Application>Microsoft Office Word</Application>
  <DocSecurity>0</DocSecurity>
  <Lines>7</Lines>
  <Paragraphs>2</Paragraphs>
  <ScaleCrop>false</ScaleCrop>
  <Company>Aliyun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TS1.5</dc:creator>
  <cp:lastModifiedBy>ct5</cp:lastModifiedBy>
  <cp:revision>2</cp:revision>
  <dcterms:created xsi:type="dcterms:W3CDTF">2022-06-05T13:21:00Z</dcterms:created>
  <dcterms:modified xsi:type="dcterms:W3CDTF">2022-06-05T13:21:00Z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TS1.5</vt:lpwstr>
  </property>
  <property fmtid="{D5CDD505-2E9C-101B-9397-08002B2CF9AE}" pid="4" name="LastSaved">
    <vt:filetime>2022-06-05T00:00:00Z</vt:filetime>
  </property>
</Properties>
</file>